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20" w:rsidRPr="001D0E59" w:rsidRDefault="003C7520" w:rsidP="003C7520">
      <w:pPr>
        <w:spacing w:after="120" w:line="240" w:lineRule="auto"/>
        <w:jc w:val="righ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Okszów, </w:t>
      </w:r>
      <w:r w:rsidR="0022531A">
        <w:rPr>
          <w:rFonts w:ascii="Calibri Light" w:hAnsi="Calibri Light" w:cs="Calibri Light"/>
          <w:sz w:val="23"/>
          <w:szCs w:val="23"/>
        </w:rPr>
        <w:t xml:space="preserve">17 listopada </w:t>
      </w:r>
      <w:r w:rsidRPr="001D0E59">
        <w:rPr>
          <w:rFonts w:ascii="Calibri Light" w:hAnsi="Calibri Light" w:cs="Calibri Light"/>
          <w:sz w:val="23"/>
          <w:szCs w:val="23"/>
        </w:rPr>
        <w:t>2021 r.</w:t>
      </w:r>
    </w:p>
    <w:p w:rsidR="003C7520" w:rsidRDefault="00BF02DE" w:rsidP="00BF02DE">
      <w:pPr>
        <w:tabs>
          <w:tab w:val="left" w:pos="6601"/>
        </w:tabs>
        <w:spacing w:after="120" w:line="240" w:lineRule="auto"/>
        <w:rPr>
          <w:sz w:val="23"/>
          <w:szCs w:val="23"/>
        </w:rPr>
      </w:pPr>
      <w:r>
        <w:rPr>
          <w:sz w:val="23"/>
          <w:szCs w:val="23"/>
        </w:rPr>
        <w:tab/>
      </w:r>
    </w:p>
    <w:p w:rsidR="003C7520" w:rsidRPr="00186C6C" w:rsidRDefault="003C7520" w:rsidP="003C7520">
      <w:pPr>
        <w:spacing w:after="120" w:line="240" w:lineRule="auto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C7520" w:rsidRPr="00186C6C" w:rsidTr="00AB66AE">
        <w:tc>
          <w:tcPr>
            <w:tcW w:w="9212" w:type="dxa"/>
            <w:shd w:val="clear" w:color="auto" w:fill="F2F2F2" w:themeFill="background1" w:themeFillShade="F2"/>
          </w:tcPr>
          <w:p w:rsidR="003C7520" w:rsidRPr="00186C6C" w:rsidRDefault="003C7520" w:rsidP="00AB66AE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</w:p>
          <w:p w:rsidR="003C7520" w:rsidRPr="00186C6C" w:rsidRDefault="003C7520" w:rsidP="00AB66AE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  <w:r>
              <w:rPr>
                <w:rFonts w:ascii="Calibri Light" w:hAnsi="Calibri Light" w:cs="Calibri Light"/>
                <w:b/>
                <w:sz w:val="23"/>
                <w:szCs w:val="23"/>
              </w:rPr>
              <w:t>INFORMACJA O WYBORZE NAJKORZYSTNIEJSZEJ OFERTY</w:t>
            </w:r>
            <w:bookmarkStart w:id="0" w:name="_GoBack"/>
            <w:bookmarkEnd w:id="0"/>
          </w:p>
          <w:p w:rsidR="003C7520" w:rsidRPr="00186C6C" w:rsidRDefault="003C7520" w:rsidP="00AB66AE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</w:p>
        </w:tc>
      </w:tr>
    </w:tbl>
    <w:p w:rsidR="003C7520" w:rsidRPr="00186C6C" w:rsidRDefault="003C7520" w:rsidP="003C7520">
      <w:pPr>
        <w:spacing w:after="120" w:line="240" w:lineRule="auto"/>
        <w:jc w:val="both"/>
        <w:rPr>
          <w:rFonts w:ascii="Calibri Light" w:hAnsi="Calibri Light" w:cs="Calibri Light"/>
          <w:sz w:val="23"/>
          <w:szCs w:val="23"/>
        </w:rPr>
      </w:pPr>
    </w:p>
    <w:p w:rsidR="003C7520" w:rsidRPr="00055431" w:rsidRDefault="003C7520" w:rsidP="003C7520">
      <w:pPr>
        <w:tabs>
          <w:tab w:val="left" w:pos="5387"/>
          <w:tab w:val="left" w:pos="5812"/>
        </w:tabs>
        <w:spacing w:after="120" w:line="240" w:lineRule="auto"/>
        <w:ind w:left="1410" w:right="3685" w:hanging="1410"/>
        <w:jc w:val="both"/>
        <w:rPr>
          <w:rFonts w:ascii="Calibri Light" w:hAnsi="Calibri Light" w:cs="Calibri Light"/>
        </w:rPr>
      </w:pPr>
    </w:p>
    <w:p w:rsidR="0022531A" w:rsidRPr="00B52188" w:rsidRDefault="003C7520" w:rsidP="00B52188">
      <w:pPr>
        <w:tabs>
          <w:tab w:val="left" w:pos="5387"/>
        </w:tabs>
        <w:spacing w:after="120" w:line="240" w:lineRule="auto"/>
        <w:ind w:left="1410" w:right="3685" w:hanging="1410"/>
        <w:jc w:val="both"/>
        <w:rPr>
          <w:rFonts w:ascii="Calibri Light" w:hAnsi="Calibri Light" w:cs="Calibri Light"/>
          <w:sz w:val="18"/>
          <w:szCs w:val="18"/>
        </w:rPr>
      </w:pPr>
      <w:r w:rsidRPr="001D0E59">
        <w:rPr>
          <w:rFonts w:ascii="Calibri Light" w:hAnsi="Calibri Light" w:cs="Calibri Light"/>
          <w:sz w:val="18"/>
        </w:rPr>
        <w:t>Dotyczy:</w:t>
      </w:r>
      <w:r w:rsidRPr="001D0E59">
        <w:rPr>
          <w:rFonts w:ascii="Calibri Light" w:hAnsi="Calibri Light" w:cs="Calibri Light"/>
          <w:sz w:val="18"/>
        </w:rPr>
        <w:tab/>
      </w:r>
      <w:r w:rsidRPr="00B52188">
        <w:rPr>
          <w:rFonts w:ascii="Calibri Light" w:hAnsi="Calibri Light" w:cs="Calibri Light"/>
          <w:sz w:val="18"/>
          <w:szCs w:val="18"/>
        </w:rPr>
        <w:t xml:space="preserve">Postępowanie o udzielenie zamówienia publicznego w trybie podstawowym na podstawie art. 275 pkt 1) PZP, pn. </w:t>
      </w:r>
      <w:r w:rsidR="00A8263C" w:rsidRPr="00A8263C">
        <w:rPr>
          <w:rFonts w:ascii="Calibri Light" w:hAnsi="Calibri Light" w:cs="Calibri Light"/>
          <w:b/>
          <w:sz w:val="18"/>
        </w:rPr>
        <w:t>„Przebudowa instalacji grzewczej, wodnej i kanalizacyjnej wraz z przebudową pokoi mieszkalnych oraz innych pomieszczeń w budynku internatu - etap III”</w:t>
      </w:r>
    </w:p>
    <w:p w:rsidR="003C7520" w:rsidRDefault="003C7520" w:rsidP="00B52188">
      <w:pPr>
        <w:spacing w:after="120" w:line="240" w:lineRule="auto"/>
        <w:jc w:val="both"/>
        <w:rPr>
          <w:rFonts w:ascii="Calibri Light" w:hAnsi="Calibri Light" w:cs="Calibri Light"/>
          <w:szCs w:val="18"/>
        </w:rPr>
      </w:pPr>
      <w:r w:rsidRPr="00055431">
        <w:rPr>
          <w:rFonts w:ascii="Calibri Light" w:hAnsi="Calibri Light" w:cs="Calibri Light"/>
          <w:szCs w:val="18"/>
        </w:rPr>
        <w:t xml:space="preserve">Zgodnie z art. 253 ust. 1 </w:t>
      </w:r>
      <w:r>
        <w:rPr>
          <w:rFonts w:ascii="Calibri Light" w:hAnsi="Calibri Light" w:cs="Calibri Light"/>
          <w:szCs w:val="18"/>
        </w:rPr>
        <w:t>PZP</w:t>
      </w:r>
      <w:r w:rsidRPr="00055431">
        <w:rPr>
          <w:rFonts w:ascii="Calibri Light" w:hAnsi="Calibri Light" w:cs="Calibri Light"/>
          <w:szCs w:val="18"/>
        </w:rPr>
        <w:t xml:space="preserve">, Zamawiający informuje </w:t>
      </w:r>
      <w:r>
        <w:rPr>
          <w:rFonts w:ascii="Calibri Light" w:hAnsi="Calibri Light" w:cs="Calibri Light"/>
          <w:szCs w:val="18"/>
        </w:rPr>
        <w:t>o:</w:t>
      </w:r>
    </w:p>
    <w:p w:rsidR="003C7520" w:rsidRDefault="003C7520" w:rsidP="003C7520">
      <w:pPr>
        <w:spacing w:after="120" w:line="240" w:lineRule="auto"/>
        <w:rPr>
          <w:rFonts w:ascii="Calibri Light" w:hAnsi="Calibri Light" w:cs="Calibri Light"/>
          <w:szCs w:val="18"/>
        </w:rPr>
      </w:pPr>
    </w:p>
    <w:p w:rsidR="003C7520" w:rsidRPr="00B52188" w:rsidRDefault="003C7520" w:rsidP="00B52188">
      <w:pPr>
        <w:spacing w:after="120" w:line="240" w:lineRule="auto"/>
        <w:rPr>
          <w:rFonts w:ascii="Calibri Light" w:hAnsi="Calibri Light" w:cs="Calibri Light"/>
          <w:b/>
          <w:szCs w:val="18"/>
        </w:rPr>
      </w:pPr>
      <w:r w:rsidRPr="00055431">
        <w:rPr>
          <w:rFonts w:ascii="Calibri Light" w:hAnsi="Calibri Light" w:cs="Calibri Light"/>
          <w:b/>
          <w:szCs w:val="18"/>
        </w:rPr>
        <w:t xml:space="preserve">I. </w:t>
      </w:r>
      <w:r>
        <w:rPr>
          <w:rFonts w:ascii="Calibri Light" w:hAnsi="Calibri Light" w:cs="Calibri Light"/>
          <w:b/>
          <w:szCs w:val="18"/>
        </w:rPr>
        <w:tab/>
      </w:r>
      <w:r w:rsidRPr="00055431">
        <w:rPr>
          <w:rFonts w:ascii="Calibri Light" w:hAnsi="Calibri Light" w:cs="Calibri Light"/>
          <w:b/>
          <w:szCs w:val="18"/>
        </w:rPr>
        <w:t>WYBORZE OFERTY NAJKORZYSTNIEJSZEJ:</w:t>
      </w:r>
    </w:p>
    <w:p w:rsidR="003C7520" w:rsidRDefault="003C7520" w:rsidP="003C7520">
      <w:pPr>
        <w:spacing w:after="120" w:line="240" w:lineRule="auto"/>
        <w:ind w:left="708"/>
        <w:rPr>
          <w:rFonts w:ascii="Calibri Light" w:hAnsi="Calibri Light" w:cs="Calibri Light"/>
          <w:szCs w:val="18"/>
        </w:rPr>
      </w:pPr>
      <w:r w:rsidRPr="00055431">
        <w:rPr>
          <w:rFonts w:ascii="Calibri Light" w:hAnsi="Calibri Light" w:cs="Calibri Light"/>
          <w:szCs w:val="18"/>
        </w:rPr>
        <w:t>Wyboru najkorzystniejszej oferty dokonano na podstawie kryt</w:t>
      </w:r>
      <w:r>
        <w:rPr>
          <w:rFonts w:ascii="Calibri Light" w:hAnsi="Calibri Light" w:cs="Calibri Light"/>
          <w:szCs w:val="18"/>
        </w:rPr>
        <w:t>eriów oceny ofert określonych w pkt</w:t>
      </w:r>
      <w:r w:rsidRPr="00055431">
        <w:rPr>
          <w:rFonts w:ascii="Calibri Light" w:hAnsi="Calibri Light" w:cs="Calibri Light"/>
          <w:szCs w:val="18"/>
        </w:rPr>
        <w:t xml:space="preserve"> </w:t>
      </w:r>
      <w:r>
        <w:rPr>
          <w:rFonts w:ascii="Calibri Light" w:hAnsi="Calibri Light" w:cs="Calibri Light"/>
          <w:szCs w:val="18"/>
        </w:rPr>
        <w:t xml:space="preserve">12.1 </w:t>
      </w:r>
      <w:r w:rsidRPr="00055431">
        <w:rPr>
          <w:rFonts w:ascii="Calibri Light" w:hAnsi="Calibri Light" w:cs="Calibri Light"/>
          <w:szCs w:val="18"/>
        </w:rPr>
        <w:t>SWZ.</w:t>
      </w:r>
    </w:p>
    <w:p w:rsidR="003C7520" w:rsidRPr="00055431" w:rsidRDefault="003C7520" w:rsidP="003C7520">
      <w:pPr>
        <w:spacing w:after="120" w:line="240" w:lineRule="auto"/>
        <w:ind w:firstLine="708"/>
        <w:rPr>
          <w:rFonts w:ascii="Calibri Light" w:hAnsi="Calibri Light" w:cs="Calibri Light"/>
          <w:szCs w:val="18"/>
        </w:rPr>
      </w:pPr>
      <w:r w:rsidRPr="00055431">
        <w:rPr>
          <w:rFonts w:ascii="Calibri Light" w:hAnsi="Calibri Light" w:cs="Calibri Light"/>
          <w:szCs w:val="18"/>
        </w:rPr>
        <w:t xml:space="preserve">Wybrana została oferta nr </w:t>
      </w:r>
      <w:r w:rsidR="00D44D33">
        <w:rPr>
          <w:rFonts w:ascii="Calibri Light" w:hAnsi="Calibri Light" w:cs="Calibri Light"/>
          <w:szCs w:val="18"/>
        </w:rPr>
        <w:t>1</w:t>
      </w:r>
      <w:r w:rsidRPr="00055431">
        <w:rPr>
          <w:rFonts w:ascii="Calibri Light" w:hAnsi="Calibri Light" w:cs="Calibri Light"/>
          <w:szCs w:val="18"/>
        </w:rPr>
        <w:t xml:space="preserve"> złożona przez: </w:t>
      </w:r>
    </w:p>
    <w:p w:rsidR="0022531A" w:rsidRPr="00486058" w:rsidRDefault="003C7520" w:rsidP="0022531A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055431">
        <w:rPr>
          <w:rFonts w:ascii="Calibri Light" w:hAnsi="Calibri Light" w:cs="Calibri Light"/>
          <w:szCs w:val="18"/>
        </w:rPr>
        <w:t xml:space="preserve">      </w:t>
      </w:r>
      <w:r w:rsidR="00557C1D" w:rsidRPr="00055431">
        <w:rPr>
          <w:rFonts w:ascii="Calibri Light" w:hAnsi="Calibri Light" w:cs="Calibri Light"/>
          <w:szCs w:val="18"/>
        </w:rPr>
        <w:t xml:space="preserve">      </w:t>
      </w:r>
      <w:r w:rsidR="00557C1D">
        <w:rPr>
          <w:rFonts w:ascii="Calibri Light" w:hAnsi="Calibri Light" w:cs="Calibri Light"/>
          <w:szCs w:val="18"/>
        </w:rPr>
        <w:tab/>
      </w:r>
      <w:r w:rsidR="0022531A" w:rsidRPr="00486058">
        <w:rPr>
          <w:rFonts w:ascii="Calibri Light" w:hAnsi="Calibri Light" w:cs="Calibri Light"/>
          <w:b/>
        </w:rPr>
        <w:t>Firma PARTNER Koperski Bogdan</w:t>
      </w:r>
    </w:p>
    <w:p w:rsidR="0022531A" w:rsidRPr="00486058" w:rsidRDefault="0022531A" w:rsidP="0022531A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486058">
        <w:rPr>
          <w:rFonts w:ascii="Calibri Light" w:hAnsi="Calibri Light" w:cs="Calibri Light"/>
        </w:rPr>
        <w:t>ul. Podgórze 36, 22-100 Chełm</w:t>
      </w:r>
    </w:p>
    <w:p w:rsidR="00557C1D" w:rsidRDefault="00557C1D" w:rsidP="0022531A">
      <w:pPr>
        <w:spacing w:after="120" w:line="240" w:lineRule="auto"/>
        <w:ind w:firstLine="708"/>
        <w:rPr>
          <w:rFonts w:ascii="Calibri Light" w:hAnsi="Calibri Light" w:cs="Calibri Light"/>
          <w:szCs w:val="18"/>
        </w:rPr>
      </w:pPr>
      <w:r>
        <w:rPr>
          <w:rFonts w:ascii="Calibri Light" w:hAnsi="Calibri Light" w:cs="Calibri Light"/>
          <w:szCs w:val="18"/>
        </w:rPr>
        <w:t>Wykonawca otrzymał 60 pkt w kryterium „Cena” i 40 pkt w kryterium „Termin gwarancji”,</w:t>
      </w:r>
    </w:p>
    <w:p w:rsidR="00557C1D" w:rsidRPr="005B0DCE" w:rsidRDefault="00557C1D" w:rsidP="005B0DCE">
      <w:pPr>
        <w:spacing w:after="120" w:line="240" w:lineRule="auto"/>
        <w:ind w:firstLine="708"/>
        <w:rPr>
          <w:rFonts w:ascii="Calibri Light" w:hAnsi="Calibri Light" w:cs="Calibri Light"/>
          <w:szCs w:val="18"/>
        </w:rPr>
      </w:pPr>
      <w:r>
        <w:rPr>
          <w:rFonts w:ascii="Calibri Light" w:hAnsi="Calibri Light" w:cs="Calibri Light"/>
          <w:szCs w:val="18"/>
        </w:rPr>
        <w:t>Łącznie 100 pkt</w:t>
      </w:r>
    </w:p>
    <w:p w:rsidR="00557C1D" w:rsidRPr="00055431" w:rsidRDefault="00557C1D" w:rsidP="00557C1D">
      <w:pPr>
        <w:spacing w:after="120" w:line="240" w:lineRule="auto"/>
        <w:ind w:firstLine="708"/>
        <w:rPr>
          <w:rFonts w:ascii="Calibri Light" w:hAnsi="Calibri Light" w:cs="Calibri Light"/>
          <w:szCs w:val="18"/>
          <w:u w:val="single"/>
        </w:rPr>
      </w:pPr>
      <w:r w:rsidRPr="00055431">
        <w:rPr>
          <w:rFonts w:ascii="Calibri Light" w:hAnsi="Calibri Light" w:cs="Calibri Light"/>
          <w:szCs w:val="18"/>
          <w:u w:val="single"/>
        </w:rPr>
        <w:t>Uzasadnienie wyboru najkorzystniejszej oferty:</w:t>
      </w:r>
    </w:p>
    <w:p w:rsidR="00557C1D" w:rsidRDefault="00557C1D" w:rsidP="0022531A">
      <w:pPr>
        <w:spacing w:after="120" w:line="240" w:lineRule="auto"/>
        <w:ind w:left="708"/>
        <w:jc w:val="both"/>
      </w:pPr>
      <w:r w:rsidRPr="00055431">
        <w:rPr>
          <w:rFonts w:ascii="Calibri Light" w:hAnsi="Calibri Light" w:cs="Calibri Light"/>
          <w:szCs w:val="18"/>
        </w:rPr>
        <w:t>Oferta Wykonawcy</w:t>
      </w:r>
      <w:r>
        <w:rPr>
          <w:rFonts w:ascii="Calibri Light" w:hAnsi="Calibri Light" w:cs="Calibri Light"/>
          <w:szCs w:val="18"/>
        </w:rPr>
        <w:t xml:space="preserve"> </w:t>
      </w:r>
      <w:r w:rsidR="00A8263C" w:rsidRPr="00A8263C">
        <w:rPr>
          <w:rFonts w:ascii="Calibri Light" w:hAnsi="Calibri Light" w:cs="Calibri Light"/>
          <w:szCs w:val="18"/>
        </w:rPr>
        <w:t xml:space="preserve">Firma PARTNER Koperski Bogdan </w:t>
      </w:r>
      <w:r w:rsidRPr="00055431">
        <w:rPr>
          <w:rFonts w:ascii="Calibri Light" w:hAnsi="Calibri Light" w:cs="Calibri Light"/>
          <w:szCs w:val="18"/>
        </w:rPr>
        <w:t xml:space="preserve">spełnia wszystkie warunki wymagane </w:t>
      </w:r>
      <w:r w:rsidR="0022531A">
        <w:rPr>
          <w:rFonts w:ascii="Calibri Light" w:hAnsi="Calibri Light" w:cs="Calibri Light"/>
          <w:szCs w:val="18"/>
        </w:rPr>
        <w:t>przez Zamawiającego określone w </w:t>
      </w:r>
      <w:r w:rsidRPr="00055431">
        <w:rPr>
          <w:rFonts w:ascii="Calibri Light" w:hAnsi="Calibri Light" w:cs="Calibri Light"/>
          <w:szCs w:val="18"/>
        </w:rPr>
        <w:t xml:space="preserve">SWZ i uzyskała największą liczbę punktów na podstawie kryteriów oceny ofert określonych w pkt </w:t>
      </w:r>
      <w:r>
        <w:rPr>
          <w:rFonts w:ascii="Calibri Light" w:hAnsi="Calibri Light" w:cs="Calibri Light"/>
          <w:szCs w:val="18"/>
        </w:rPr>
        <w:t xml:space="preserve">12.1 </w:t>
      </w:r>
      <w:r w:rsidRPr="00055431">
        <w:rPr>
          <w:rFonts w:ascii="Calibri Light" w:hAnsi="Calibri Light" w:cs="Calibri Light"/>
          <w:szCs w:val="18"/>
        </w:rPr>
        <w:t>SWZ.</w:t>
      </w:r>
      <w:r w:rsidR="0022531A">
        <w:t xml:space="preserve"> </w:t>
      </w:r>
    </w:p>
    <w:p w:rsidR="005B0DCE" w:rsidRDefault="005B0DCE" w:rsidP="005B0DCE">
      <w:pPr>
        <w:spacing w:after="120" w:line="240" w:lineRule="auto"/>
        <w:rPr>
          <w:rFonts w:ascii="Calibri Light" w:hAnsi="Calibri Light" w:cs="Calibri Light"/>
          <w:b/>
          <w:szCs w:val="18"/>
        </w:rPr>
      </w:pPr>
      <w:r w:rsidRPr="008A1A87">
        <w:rPr>
          <w:rFonts w:ascii="Calibri Light" w:hAnsi="Calibri Light" w:cs="Calibri Light"/>
          <w:b/>
          <w:szCs w:val="18"/>
        </w:rPr>
        <w:t>II.</w:t>
      </w:r>
      <w:r w:rsidRPr="008A1A87">
        <w:rPr>
          <w:rFonts w:ascii="Calibri Light" w:hAnsi="Calibri Light" w:cs="Calibri Light"/>
          <w:b/>
          <w:szCs w:val="18"/>
        </w:rPr>
        <w:tab/>
        <w:t>PUNKTACJI PRZYZNANEJ OFERTOM</w:t>
      </w:r>
      <w:r>
        <w:rPr>
          <w:rFonts w:ascii="Calibri Light" w:hAnsi="Calibri Light" w:cs="Calibri Light"/>
          <w:b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B0DCE" w:rsidTr="006B21CF">
        <w:tc>
          <w:tcPr>
            <w:tcW w:w="1842" w:type="dxa"/>
          </w:tcPr>
          <w:p w:rsidR="005B0DCE" w:rsidRDefault="005B0DCE" w:rsidP="006B21CF">
            <w:pPr>
              <w:spacing w:after="120"/>
              <w:rPr>
                <w:rFonts w:ascii="Calibri Light" w:hAnsi="Calibri Light" w:cs="Calibri Light"/>
                <w:b/>
                <w:szCs w:val="18"/>
              </w:rPr>
            </w:pPr>
            <w:r>
              <w:rPr>
                <w:rFonts w:ascii="Calibri Light" w:hAnsi="Calibri Light" w:cs="Calibri Light"/>
                <w:b/>
                <w:szCs w:val="18"/>
              </w:rPr>
              <w:t>Nr oferty</w:t>
            </w:r>
          </w:p>
        </w:tc>
        <w:tc>
          <w:tcPr>
            <w:tcW w:w="1842" w:type="dxa"/>
          </w:tcPr>
          <w:p w:rsidR="005B0DCE" w:rsidRDefault="005B0DCE" w:rsidP="006B21CF">
            <w:pPr>
              <w:spacing w:after="120"/>
              <w:rPr>
                <w:rFonts w:ascii="Calibri Light" w:hAnsi="Calibri Light" w:cs="Calibri Light"/>
                <w:b/>
                <w:szCs w:val="18"/>
              </w:rPr>
            </w:pPr>
            <w:r>
              <w:rPr>
                <w:rFonts w:ascii="Calibri Light" w:hAnsi="Calibri Light" w:cs="Calibri Light"/>
                <w:b/>
                <w:szCs w:val="18"/>
              </w:rPr>
              <w:t>Wykonawca</w:t>
            </w:r>
          </w:p>
        </w:tc>
        <w:tc>
          <w:tcPr>
            <w:tcW w:w="1842" w:type="dxa"/>
          </w:tcPr>
          <w:p w:rsidR="005B0DCE" w:rsidRDefault="005B0DCE" w:rsidP="006B21CF">
            <w:pPr>
              <w:spacing w:after="120"/>
              <w:rPr>
                <w:rFonts w:ascii="Calibri Light" w:hAnsi="Calibri Light" w:cs="Calibri Light"/>
                <w:b/>
                <w:szCs w:val="18"/>
              </w:rPr>
            </w:pPr>
            <w:r>
              <w:rPr>
                <w:rFonts w:ascii="Calibri Light" w:hAnsi="Calibri Light" w:cs="Calibri Light"/>
                <w:b/>
                <w:szCs w:val="18"/>
              </w:rPr>
              <w:t>Punktacja w ramach kryterium „Cena”</w:t>
            </w:r>
          </w:p>
        </w:tc>
        <w:tc>
          <w:tcPr>
            <w:tcW w:w="1843" w:type="dxa"/>
          </w:tcPr>
          <w:p w:rsidR="005B0DCE" w:rsidRDefault="005B0DCE" w:rsidP="006B21CF">
            <w:pPr>
              <w:spacing w:after="120"/>
              <w:rPr>
                <w:rFonts w:ascii="Calibri Light" w:hAnsi="Calibri Light" w:cs="Calibri Light"/>
                <w:b/>
                <w:szCs w:val="18"/>
              </w:rPr>
            </w:pPr>
            <w:r>
              <w:rPr>
                <w:rFonts w:ascii="Calibri Light" w:hAnsi="Calibri Light" w:cs="Calibri Light"/>
                <w:b/>
                <w:szCs w:val="18"/>
              </w:rPr>
              <w:t>Punktacja w ramach kryterium „Termin gwarancji”</w:t>
            </w:r>
          </w:p>
        </w:tc>
        <w:tc>
          <w:tcPr>
            <w:tcW w:w="1843" w:type="dxa"/>
          </w:tcPr>
          <w:p w:rsidR="005B0DCE" w:rsidRDefault="005B0DCE" w:rsidP="006B21CF">
            <w:pPr>
              <w:spacing w:after="120"/>
              <w:rPr>
                <w:rFonts w:ascii="Calibri Light" w:hAnsi="Calibri Light" w:cs="Calibri Light"/>
                <w:b/>
                <w:szCs w:val="18"/>
              </w:rPr>
            </w:pPr>
            <w:r>
              <w:rPr>
                <w:rFonts w:ascii="Calibri Light" w:hAnsi="Calibri Light" w:cs="Calibri Light"/>
                <w:b/>
                <w:szCs w:val="18"/>
              </w:rPr>
              <w:t>Punktacja łączna</w:t>
            </w:r>
          </w:p>
        </w:tc>
      </w:tr>
      <w:tr w:rsidR="005B0DCE" w:rsidTr="006B21CF">
        <w:tc>
          <w:tcPr>
            <w:tcW w:w="1842" w:type="dxa"/>
          </w:tcPr>
          <w:p w:rsidR="005B0DCE" w:rsidRDefault="005B0DCE" w:rsidP="006B21CF">
            <w:pPr>
              <w:spacing w:after="120"/>
              <w:rPr>
                <w:rFonts w:ascii="Calibri Light" w:hAnsi="Calibri Light" w:cs="Calibri Light"/>
                <w:b/>
                <w:szCs w:val="18"/>
              </w:rPr>
            </w:pPr>
            <w:r>
              <w:rPr>
                <w:rFonts w:ascii="Calibri Light" w:hAnsi="Calibri Light" w:cs="Calibri Light"/>
                <w:b/>
                <w:szCs w:val="18"/>
              </w:rPr>
              <w:t>1</w:t>
            </w:r>
          </w:p>
        </w:tc>
        <w:tc>
          <w:tcPr>
            <w:tcW w:w="1842" w:type="dxa"/>
          </w:tcPr>
          <w:p w:rsidR="005B0DCE" w:rsidRPr="00F57264" w:rsidRDefault="005B0DCE" w:rsidP="006B21CF">
            <w:pPr>
              <w:spacing w:after="120"/>
              <w:rPr>
                <w:rFonts w:ascii="Calibri Light" w:hAnsi="Calibri Light" w:cs="Calibri Light"/>
                <w:b/>
                <w:szCs w:val="18"/>
              </w:rPr>
            </w:pPr>
            <w:r>
              <w:rPr>
                <w:rFonts w:ascii="Calibri Light" w:hAnsi="Calibri Light" w:cs="Calibri Light"/>
                <w:b/>
                <w:szCs w:val="18"/>
              </w:rPr>
              <w:t>Firma PARTNER Koperski Bogdan</w:t>
            </w:r>
          </w:p>
        </w:tc>
        <w:tc>
          <w:tcPr>
            <w:tcW w:w="1842" w:type="dxa"/>
          </w:tcPr>
          <w:p w:rsidR="005B0DCE" w:rsidRDefault="005B0DCE" w:rsidP="006B21CF">
            <w:pPr>
              <w:spacing w:after="120"/>
              <w:rPr>
                <w:rFonts w:ascii="Calibri Light" w:hAnsi="Calibri Light" w:cs="Calibri Light"/>
                <w:b/>
                <w:szCs w:val="18"/>
              </w:rPr>
            </w:pPr>
            <w:r>
              <w:rPr>
                <w:rFonts w:ascii="Calibri Light" w:hAnsi="Calibri Light" w:cs="Calibri Light"/>
                <w:b/>
                <w:szCs w:val="18"/>
              </w:rPr>
              <w:t>60,00</w:t>
            </w:r>
          </w:p>
        </w:tc>
        <w:tc>
          <w:tcPr>
            <w:tcW w:w="1843" w:type="dxa"/>
          </w:tcPr>
          <w:p w:rsidR="005B0DCE" w:rsidRDefault="005B0DCE" w:rsidP="006B21CF">
            <w:pPr>
              <w:spacing w:after="120"/>
              <w:rPr>
                <w:rFonts w:ascii="Calibri Light" w:hAnsi="Calibri Light" w:cs="Calibri Light"/>
                <w:b/>
                <w:szCs w:val="18"/>
              </w:rPr>
            </w:pPr>
            <w:r>
              <w:rPr>
                <w:rFonts w:ascii="Calibri Light" w:hAnsi="Calibri Light" w:cs="Calibri Light"/>
                <w:b/>
                <w:szCs w:val="18"/>
              </w:rPr>
              <w:t>40</w:t>
            </w:r>
          </w:p>
        </w:tc>
        <w:tc>
          <w:tcPr>
            <w:tcW w:w="1843" w:type="dxa"/>
          </w:tcPr>
          <w:p w:rsidR="005B0DCE" w:rsidRDefault="005B0DCE" w:rsidP="006B21CF">
            <w:pPr>
              <w:spacing w:after="120"/>
              <w:rPr>
                <w:rFonts w:ascii="Calibri Light" w:hAnsi="Calibri Light" w:cs="Calibri Light"/>
                <w:b/>
                <w:szCs w:val="18"/>
              </w:rPr>
            </w:pPr>
            <w:r>
              <w:rPr>
                <w:rFonts w:ascii="Calibri Light" w:hAnsi="Calibri Light" w:cs="Calibri Light"/>
                <w:b/>
                <w:szCs w:val="18"/>
              </w:rPr>
              <w:t>100,00</w:t>
            </w:r>
          </w:p>
        </w:tc>
      </w:tr>
      <w:tr w:rsidR="005B0DCE" w:rsidTr="006B21CF">
        <w:tc>
          <w:tcPr>
            <w:tcW w:w="1842" w:type="dxa"/>
          </w:tcPr>
          <w:p w:rsidR="005B0DCE" w:rsidRDefault="005B0DCE" w:rsidP="006B21CF">
            <w:pPr>
              <w:spacing w:after="120"/>
              <w:rPr>
                <w:rFonts w:ascii="Calibri Light" w:hAnsi="Calibri Light" w:cs="Calibri Light"/>
                <w:b/>
                <w:szCs w:val="18"/>
              </w:rPr>
            </w:pPr>
            <w:r>
              <w:rPr>
                <w:rFonts w:ascii="Calibri Light" w:hAnsi="Calibri Light" w:cs="Calibri Light"/>
                <w:b/>
                <w:szCs w:val="18"/>
              </w:rPr>
              <w:t>2</w:t>
            </w:r>
          </w:p>
        </w:tc>
        <w:tc>
          <w:tcPr>
            <w:tcW w:w="1842" w:type="dxa"/>
          </w:tcPr>
          <w:p w:rsidR="005B0DCE" w:rsidRPr="00F57264" w:rsidRDefault="005B0DCE" w:rsidP="006B21CF">
            <w:pPr>
              <w:spacing w:after="120"/>
              <w:rPr>
                <w:rFonts w:ascii="Calibri Light" w:hAnsi="Calibri Light" w:cs="Calibri Light"/>
                <w:b/>
                <w:szCs w:val="18"/>
              </w:rPr>
            </w:pPr>
            <w:r w:rsidRPr="00E70974">
              <w:rPr>
                <w:rFonts w:ascii="Calibri Light" w:hAnsi="Calibri Light" w:cs="Calibri Light"/>
                <w:b/>
                <w:szCs w:val="18"/>
              </w:rPr>
              <w:t>PŁD Przedsiębiorstwo usługowo – budowlane Łukasz Dziewa</w:t>
            </w:r>
          </w:p>
        </w:tc>
        <w:tc>
          <w:tcPr>
            <w:tcW w:w="1842" w:type="dxa"/>
          </w:tcPr>
          <w:p w:rsidR="005B0DCE" w:rsidRDefault="005B0DCE" w:rsidP="006B21CF">
            <w:pPr>
              <w:spacing w:after="120"/>
              <w:rPr>
                <w:rFonts w:ascii="Calibri Light" w:hAnsi="Calibri Light" w:cs="Calibri Light"/>
                <w:b/>
                <w:szCs w:val="18"/>
              </w:rPr>
            </w:pPr>
            <w:r>
              <w:rPr>
                <w:rFonts w:ascii="Calibri Light" w:hAnsi="Calibri Light" w:cs="Calibri Light"/>
                <w:b/>
                <w:szCs w:val="18"/>
              </w:rPr>
              <w:t>51,93</w:t>
            </w:r>
          </w:p>
        </w:tc>
        <w:tc>
          <w:tcPr>
            <w:tcW w:w="1843" w:type="dxa"/>
          </w:tcPr>
          <w:p w:rsidR="005B0DCE" w:rsidRDefault="005B0DCE" w:rsidP="006B21CF">
            <w:pPr>
              <w:spacing w:after="120"/>
              <w:rPr>
                <w:rFonts w:ascii="Calibri Light" w:hAnsi="Calibri Light" w:cs="Calibri Light"/>
                <w:b/>
                <w:szCs w:val="18"/>
              </w:rPr>
            </w:pPr>
            <w:r>
              <w:rPr>
                <w:rFonts w:ascii="Calibri Light" w:hAnsi="Calibri Light" w:cs="Calibri Light"/>
                <w:b/>
                <w:szCs w:val="18"/>
              </w:rPr>
              <w:t>40</w:t>
            </w:r>
          </w:p>
        </w:tc>
        <w:tc>
          <w:tcPr>
            <w:tcW w:w="1843" w:type="dxa"/>
          </w:tcPr>
          <w:p w:rsidR="005B0DCE" w:rsidRDefault="005B0DCE" w:rsidP="006B21CF">
            <w:pPr>
              <w:spacing w:after="120"/>
              <w:rPr>
                <w:rFonts w:ascii="Calibri Light" w:hAnsi="Calibri Light" w:cs="Calibri Light"/>
                <w:b/>
                <w:szCs w:val="18"/>
              </w:rPr>
            </w:pPr>
            <w:r>
              <w:rPr>
                <w:rFonts w:ascii="Calibri Light" w:hAnsi="Calibri Light" w:cs="Calibri Light"/>
                <w:b/>
                <w:szCs w:val="18"/>
              </w:rPr>
              <w:t>91,93</w:t>
            </w:r>
          </w:p>
        </w:tc>
      </w:tr>
    </w:tbl>
    <w:p w:rsidR="00FE34C1" w:rsidRDefault="00FE34C1" w:rsidP="00557C1D">
      <w:pPr>
        <w:spacing w:after="120" w:line="240" w:lineRule="auto"/>
        <w:jc w:val="both"/>
      </w:pPr>
    </w:p>
    <w:sectPr w:rsidR="00FE34C1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B8" w:rsidRDefault="00E449B8" w:rsidP="00D44D33">
      <w:pPr>
        <w:spacing w:after="0" w:line="240" w:lineRule="auto"/>
      </w:pPr>
      <w:r>
        <w:separator/>
      </w:r>
    </w:p>
  </w:endnote>
  <w:endnote w:type="continuationSeparator" w:id="0">
    <w:p w:rsidR="00E449B8" w:rsidRDefault="00E449B8" w:rsidP="00D4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B8" w:rsidRDefault="00E449B8" w:rsidP="00D44D33">
      <w:pPr>
        <w:spacing w:after="0" w:line="240" w:lineRule="auto"/>
      </w:pPr>
      <w:r>
        <w:separator/>
      </w:r>
    </w:p>
  </w:footnote>
  <w:footnote w:type="continuationSeparator" w:id="0">
    <w:p w:rsidR="00E449B8" w:rsidRDefault="00E449B8" w:rsidP="00D44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69" w:rsidRPr="005A2269" w:rsidRDefault="00571BEC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>Z</w:t>
    </w:r>
    <w:r>
      <w:rPr>
        <w:rFonts w:ascii="Calibri Light" w:eastAsia="Arial" w:hAnsi="Calibri Light" w:cs="Calibri Light"/>
        <w:sz w:val="18"/>
      </w:rPr>
      <w:t xml:space="preserve">nak sprawy: </w:t>
    </w:r>
    <w:r w:rsidR="00A8263C">
      <w:rPr>
        <w:rFonts w:ascii="Calibri Light" w:eastAsia="Arial" w:hAnsi="Calibri Light" w:cs="Calibri Light"/>
        <w:sz w:val="18"/>
      </w:rPr>
      <w:t>14</w:t>
    </w:r>
    <w:r w:rsidRPr="005A2269">
      <w:rPr>
        <w:rFonts w:ascii="Calibri Light" w:eastAsia="Arial" w:hAnsi="Calibri Light" w:cs="Calibri Light"/>
        <w:sz w:val="18"/>
      </w:rPr>
      <w:t>/ZP/2021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20"/>
    <w:rsid w:val="00056A26"/>
    <w:rsid w:val="001A0614"/>
    <w:rsid w:val="0022531A"/>
    <w:rsid w:val="002C0628"/>
    <w:rsid w:val="003C7520"/>
    <w:rsid w:val="004E489D"/>
    <w:rsid w:val="00557C1D"/>
    <w:rsid w:val="00571BEC"/>
    <w:rsid w:val="005B0DCE"/>
    <w:rsid w:val="005F4DA9"/>
    <w:rsid w:val="00A81304"/>
    <w:rsid w:val="00A8263C"/>
    <w:rsid w:val="00B11539"/>
    <w:rsid w:val="00B4416A"/>
    <w:rsid w:val="00B52188"/>
    <w:rsid w:val="00B91653"/>
    <w:rsid w:val="00BF02DE"/>
    <w:rsid w:val="00CA5799"/>
    <w:rsid w:val="00D44D33"/>
    <w:rsid w:val="00D62DAE"/>
    <w:rsid w:val="00E43254"/>
    <w:rsid w:val="00E449B8"/>
    <w:rsid w:val="00F95A93"/>
    <w:rsid w:val="00FE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3C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75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5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52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5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4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D33"/>
  </w:style>
  <w:style w:type="paragraph" w:styleId="Stopka">
    <w:name w:val="footer"/>
    <w:basedOn w:val="Normalny"/>
    <w:link w:val="StopkaZnak"/>
    <w:uiPriority w:val="99"/>
    <w:unhideWhenUsed/>
    <w:rsid w:val="00D4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D3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7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7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3C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75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5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52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5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4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D33"/>
  </w:style>
  <w:style w:type="paragraph" w:styleId="Stopka">
    <w:name w:val="footer"/>
    <w:basedOn w:val="Normalny"/>
    <w:link w:val="StopkaZnak"/>
    <w:uiPriority w:val="99"/>
    <w:unhideWhenUsed/>
    <w:rsid w:val="00D4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D3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7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7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Czapla</dc:creator>
  <cp:lastModifiedBy>Sekretariat</cp:lastModifiedBy>
  <cp:revision>2</cp:revision>
  <dcterms:created xsi:type="dcterms:W3CDTF">2021-11-17T09:44:00Z</dcterms:created>
  <dcterms:modified xsi:type="dcterms:W3CDTF">2021-11-17T09:44:00Z</dcterms:modified>
</cp:coreProperties>
</file>